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117" w:rsidRPr="002D6117" w:rsidRDefault="002D6117" w:rsidP="002D6117">
      <w:pPr>
        <w:spacing w:after="0" w:line="360" w:lineRule="auto"/>
        <w:ind w:firstLine="709"/>
        <w:jc w:val="both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 w:rsidRPr="002D6117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t>КАБИНЕТ МИНИСТРОВ РЕСПУБЛИКИ ТАТАРСТАН ПОСТАНОВЛЕНИЕ от 30.10.2012 г. N 924</w:t>
      </w:r>
      <w:proofErr w:type="gramStart"/>
      <w:r w:rsidRPr="002D6117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t xml:space="preserve"> О</w:t>
      </w:r>
      <w:proofErr w:type="gramEnd"/>
      <w:r w:rsidRPr="002D6117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t xml:space="preserve"> РАЗВИТИИ МОЛОДЕЖНОГО ПРАВООХРАНИТЕЛЬНОГО ДВИЖЕНИЯ В РЕСПУБЛИКЕ ТАТАРСТАН</w:t>
      </w:r>
    </w:p>
    <w:p w:rsidR="002D6117" w:rsidRPr="002D6117" w:rsidRDefault="002D6117" w:rsidP="002D6117">
      <w:pPr>
        <w:spacing w:after="0" w:line="360" w:lineRule="auto"/>
        <w:ind w:firstLine="709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КАБИНЕТ МИНИСТРОВ РЕСПУБЛИКИ ТАТАРСТАН</w:t>
      </w:r>
      <w:r w:rsidRPr="002D6117">
        <w:rPr>
          <w:rFonts w:eastAsia="Times New Roman" w:cs="Times New Roman"/>
          <w:color w:val="000000"/>
          <w:szCs w:val="24"/>
          <w:lang w:eastAsia="ru-RU"/>
        </w:rPr>
        <w:br/>
      </w:r>
    </w:p>
    <w:p w:rsidR="002D6117" w:rsidRPr="002D6117" w:rsidRDefault="002D6117" w:rsidP="002D6117">
      <w:pPr>
        <w:spacing w:after="0" w:line="360" w:lineRule="auto"/>
        <w:ind w:firstLine="709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ПОСТАНОВЛЕНИЕ</w:t>
      </w:r>
    </w:p>
    <w:p w:rsidR="002D6117" w:rsidRPr="002D6117" w:rsidRDefault="002D6117" w:rsidP="002D6117">
      <w:pPr>
        <w:spacing w:after="0" w:line="360" w:lineRule="auto"/>
        <w:ind w:firstLine="709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от 30 октября 2012 г. № 924</w:t>
      </w:r>
      <w:r w:rsidRPr="002D6117">
        <w:rPr>
          <w:rFonts w:eastAsia="Times New Roman" w:cs="Times New Roman"/>
          <w:color w:val="000000"/>
          <w:szCs w:val="24"/>
          <w:lang w:eastAsia="ru-RU"/>
        </w:rPr>
        <w:br/>
      </w:r>
    </w:p>
    <w:p w:rsidR="002D6117" w:rsidRPr="002D6117" w:rsidRDefault="002D6117" w:rsidP="002D6117">
      <w:pPr>
        <w:spacing w:after="0" w:line="360" w:lineRule="auto"/>
        <w:ind w:firstLine="709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 РАЗВИТИИ МОЛОДЕЖНОГО ПРАВООХРАНИТЕЛЬНОГО ДВИЖЕНИЯ</w:t>
      </w:r>
    </w:p>
    <w:p w:rsidR="002D6117" w:rsidRDefault="002D6117" w:rsidP="002D6117">
      <w:pPr>
        <w:spacing w:after="0" w:line="360" w:lineRule="auto"/>
        <w:ind w:firstLine="709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В РЕСПУБЛИКЕ ТАТАРСТАН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В целях развития молодежного правоохранительного движения, направленного на профилактику правонарушений и преступлений в молодежной среде, Кабинет Министров Республики Татарстан ПОСТАНОВЛЯЕТ: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1. Утвердить прилагаемые: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Концепцию развития молодежного правоохранительного движения в Республике Татарстан до 2020 года;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Типовое положение об отряде профилактики правонарушений несовершеннолетних в общеобразовательных учреждениях Республики Татарстан;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Типовое положение о студенческом формировании по охране общественного порядка "Форпост" среди учащихся образовательных учреждений начального и среднего профессионального образования;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Типовое положение о студенческом формировании по охране общественного порядка государственных и муниципальных образовательных учреждений высшего профессионального образования;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Типовое положение о молодежном формировании по охране общественного порядка Центра молодежных (студенческих, школьных) формирований по охране общественного порядка "Форпост" муниципального образования Республики Татарстан;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Типовой стандарт Центра молодежных (студенческих, школьных) формирований по охране общественного порядка "Форпост" и молодежных формирований по охране общественного порядка муниципального образования Республики Татарстан.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В официальном тексте документа, видимо, допущена опечатка: Закон РТ № 107-ЗРТ принят 01.11.2005, а не 11.11.2005.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lastRenderedPageBreak/>
        <w:pict>
          <v:rect id="_x0000_i1026" style="width:0;height:1.5pt" o:hralign="center" o:hrstd="t" o:hr="t" fillcolor="#a0a0a0" stroked="f"/>
        </w:pic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2. </w:t>
      </w: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Министерству по делам молодежи, спорту и туризму Республики Татарстан до 15 февраля 2013 года разработать и внести в Кабинет Министров Республики Татарстан проект закона Республики Татарстан "О внесении изменений в Закон Республики Татарстан от 11 ноября 2005 года № 107-ЗРТ "Об участии граждан в обеспечении общественного порядка в Республике Татарстан" в части определения мер и гарантий, социальной защиты граждан, участвующих в</w:t>
      </w:r>
      <w:proofErr w:type="gram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молодежном правоохранительном </w:t>
      </w: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движении</w:t>
      </w:r>
      <w:proofErr w:type="gram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по охране общественного порядка.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3. Министерству образования и науки Республики Татарстан, Министерству труда, занятости и социальной защиты Республики Татарстан оказывать методическую и организационную помощь молодежным формированиям по охране общественного порядка.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4. Предложить: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Министерству внутренних дел по Республике Татарстан: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оказывать методическую и организационную помощь молодежным формированиям по охране общественного порядка;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до 15 февраля 2013 года разработать единую ежеквартальную форму отчета о деятельности молодежных формирований по охране общественного порядка;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органам местного самоуправления Республики Татарстан: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рассмотреть возможность оказания в установленном законодательством порядке поддержки молодежному правоохранительному движению;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разработать систему мер по поддержке организаторов молодежных формирований по охране общественного порядка из числа педагогических работников образовательных учреждений;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Совету ректоров высших учебных заведений Республики Татарстан, Совету директоров средних специальных учебных заведений Республики Татарстан: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разработать совместно с активистами студенческих формирований по охране общественного порядка комплекс мер по развитию движения студенческих формирований по охране общественного порядка;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оказывать всестороннюю поддержку студенческим формированиям по охране общественного порядка.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5. Республиканскому агентству по печати и массовым коммуникациям "</w:t>
      </w:r>
      <w:proofErr w:type="spellStart"/>
      <w:r w:rsidRPr="002D6117">
        <w:rPr>
          <w:rFonts w:eastAsia="Times New Roman" w:cs="Times New Roman"/>
          <w:color w:val="000000"/>
          <w:szCs w:val="24"/>
          <w:lang w:eastAsia="ru-RU"/>
        </w:rPr>
        <w:t>Татмедиа</w:t>
      </w:r>
      <w:proofErr w:type="spellEnd"/>
      <w:r w:rsidRPr="002D6117">
        <w:rPr>
          <w:rFonts w:eastAsia="Times New Roman" w:cs="Times New Roman"/>
          <w:color w:val="000000"/>
          <w:szCs w:val="24"/>
          <w:lang w:eastAsia="ru-RU"/>
        </w:rPr>
        <w:t>" обеспечить освещение в средствах массовой информации деятельности молодежных формирований по охране общественного порядка.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lastRenderedPageBreak/>
        <w:t xml:space="preserve">6. </w:t>
      </w: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Контроль за</w:t>
      </w:r>
      <w:proofErr w:type="gram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исполнением настоящего Постановления возложить на Министерство по делам молодежи, спорту и туризму Республики Татарстан.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Премьер-министр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Республики Татарстан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И.Ш.ХАЛИКОВ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Утверждена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Постановлением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Кабинета Министров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Республики Татарстан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от 30 октября 2012 г. № 924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перечень и содержание ежегодных мероприятий, направленных на привлечение молодежи в добровольческое молодежное правоохранительное движение и организацию работы молодежных формирований по охране общественного порядка;</w:t>
      </w:r>
    </w:p>
    <w:p w:rsid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отзывы о работе Центра молодежных (студенческих, школьных) формирований по охране общественного порядка "Форпост", молодежных формирований по охране общественного порядка.</w:t>
      </w:r>
    </w:p>
    <w:p w:rsid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3. Кадровый состав</w:t>
      </w:r>
    </w:p>
    <w:p w:rsidR="002D6117" w:rsidRPr="002D6117" w:rsidRDefault="002D6117" w:rsidP="002D6117">
      <w:pPr>
        <w:spacing w:after="0" w:line="36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Для решения вопросов по подбору и расстановке кадров руководитель Центра молодежных (студенческих, школьных) формирований по охране общественного порядка "Форпост" должен иметь следующий перечень документов: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штатное расписание Центра молодежных (студенческих, школьных) формирований по охране общественного порядка "Форпост" в соответствии с решением исполнительного комитета муниципального образования Республики Татарстан;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приказ руководителя учреждения (организации, предприятия) о количественном составе молодежного формирования и о назначении куратора формирования на возмездной основе. В соответствии с Законом Республики Татарстан от 19 октября 1993 года № 1983-XII "О молодежи и государственной молодежной политике в Республике Татарстан" привлечение молодых граждан к подготовке для участия в профилактике правонарушений в молодежной среде начинается с 14 лет.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lastRenderedPageBreak/>
        <w:t>Руководитель Центра молодежных (студенческих, школьных) формирований по охране общественного порядка "Форпост" должен осуществлять: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систематическое </w:t>
      </w: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обучение специалистов по работе</w:t>
      </w:r>
      <w:proofErr w:type="gram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с молодежью Центров молодежных (студенческих, школьных) формирований по охране общественного порядка "Форпост", кураторов, командиров и актива молодежных формирований по профильным федеральным, республиканским, муниципальным программам;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меры, предусмотренные федеральным законодательством и законодательством Республики Татарстан, муниципальными правовыми актами по социальной защите и </w:t>
      </w: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стимулировании</w:t>
      </w:r>
      <w:proofErr w:type="gram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участников молодежного правоохранительного движения.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Руководителю Центра молодежных (студенческих, школьных) формирований по охране общественного порядка "Форпост" рекомендуется решать вопросы о выделении денежных средств из бюджета организации (учреждения, предприятия) для материально-технического обеспечения сотрудников молодежного формирования по охране общественного порядка, в том числе для обучения, участия в профильных мероприятиях органов государственной власти Республики Татарстан и муниципальных образований Республики Татарстан, общественных организаций и стимулирования активистов.</w:t>
      </w:r>
      <w:proofErr w:type="gramEnd"/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Количественный состав отряда профилактики правонарушений несовершеннолетних и отрядов "Форпост" в общеобразовательном учреждении - 10 - 15 человек, в том числе до 25 - 30 процентов - девочки.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Количественный состав студенческого формирования по охране общественного порядка "Форпост" в образовательном учреждении начального и среднего профессионального образования "Форпост" - 15 - 25 и более человек, в том числе до 25 - 30 процентов - девушки.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Количественный состав студенческого формирования по охране общественного порядка в государственном и ведомственном учреждении высшего профессионального образования - 15 - 30 человек, в том числе до 25 процентов - девушки.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Количественный состав молодежного формирования по охране общественного порядка - 10 - 15 человек, в том числе до 25 процентов - девушки.</w:t>
      </w:r>
    </w:p>
    <w:p w:rsid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Количественный состав агитбригады в составе Центра молодежных (студенческих, школьных) формирований по охране общественного порядка "Форпост" муниципального образования, отряда по профилактике правонарушений несовершеннолетних общеобразовательного учреждения, студенческого формирования по охране общественного порядка образовательного учреждения начального, среднего и высшего профессионального образования, а также молодежного формирования по охране общественного порядка до - 5 - 10 человек</w:t>
      </w:r>
      <w:r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4. Материально-техническое обеспечение молодежных</w:t>
      </w:r>
      <w:r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2D6117">
        <w:rPr>
          <w:rFonts w:eastAsia="Times New Roman" w:cs="Times New Roman"/>
          <w:color w:val="000000"/>
          <w:szCs w:val="24"/>
          <w:lang w:eastAsia="ru-RU"/>
        </w:rPr>
        <w:t>формирований по охране общественного порядка</w:t>
      </w:r>
    </w:p>
    <w:p w:rsidR="002D6117" w:rsidRPr="002D6117" w:rsidRDefault="002D6117" w:rsidP="002D6117">
      <w:pPr>
        <w:spacing w:after="0" w:line="36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Для эффективной деятельности Центра молодежных (студенческих, школьных) формирований по охране общественного порядка "Форпост" муниципального образования требуется следующее материально-техническое обеспечение: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помещение для организации работы Центра молодежных (студенческих, школьных) формирований по охране общественного порядка "Форпост" муниципального образования Республики Татарстан;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транспорт;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помещение для работы отрядов профилактики правонарушений несовершеннолетних, студенческих, молодежных, рабочих формирований по охране общественного порядка;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спортзал, тренажеры, спортинвентарь;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мебель, оргтехника, канцтовары, средства связи, фото- и видеоаппаратура;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униформа, удостоверения, атрибутика, средства для обеспечения личной безопасности сотрудников молодежных формирований по охране общественного порядка при профилактике правонарушений и поддержании общественного порядка.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Кроме этого дополнительно требуется: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инвентарь, наглядные пособия, учебное оружие, информационные и расходные материалы для организации гражданской, патриотической, правовой, спортивной, начальной военной и тематической </w:t>
      </w:r>
      <w:proofErr w:type="spellStart"/>
      <w:r w:rsidRPr="002D6117">
        <w:rPr>
          <w:rFonts w:eastAsia="Times New Roman" w:cs="Times New Roman"/>
          <w:color w:val="000000"/>
          <w:szCs w:val="24"/>
          <w:lang w:eastAsia="ru-RU"/>
        </w:rPr>
        <w:t>досуговой</w:t>
      </w:r>
      <w:proofErr w:type="spellEnd"/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 подготовки;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 xml:space="preserve">тематические стенды, видеофильмы, </w:t>
      </w:r>
      <w:proofErr w:type="spellStart"/>
      <w:r w:rsidRPr="002D6117">
        <w:rPr>
          <w:rFonts w:eastAsia="Times New Roman" w:cs="Times New Roman"/>
          <w:color w:val="000000"/>
          <w:szCs w:val="24"/>
          <w:lang w:eastAsia="ru-RU"/>
        </w:rPr>
        <w:t>фотоинформация</w:t>
      </w:r>
      <w:proofErr w:type="spellEnd"/>
      <w:r w:rsidRPr="002D6117">
        <w:rPr>
          <w:rFonts w:eastAsia="Times New Roman" w:cs="Times New Roman"/>
          <w:color w:val="000000"/>
          <w:szCs w:val="24"/>
          <w:lang w:eastAsia="ru-RU"/>
        </w:rPr>
        <w:t>, подборка публикаций, архивно-исторические материалы, информационно-рекламная продукция, музейные экспозиции о деятельности молодежного правоохранительного движения на территории муниципального образования (учреждения, организации, предприятия).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Руководитель Центра молодежных (студенческих, школьных) формирований по охране общественного порядка "Форпост" обязан составлять ежегодный перечень потребностей молодежных формирований по охране общественного порядка в материальном обеспечении (для Центров молодежных (студенческих, школьных) формирований по охране общественного порядка "Форпост" муниципальных образований).</w:t>
      </w:r>
      <w:r w:rsidRPr="002D6117">
        <w:rPr>
          <w:rFonts w:eastAsia="Times New Roman" w:cs="Times New Roman"/>
          <w:color w:val="000000"/>
          <w:szCs w:val="24"/>
          <w:lang w:eastAsia="ru-RU"/>
        </w:rPr>
        <w:br/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5. Информационное обеспечение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lastRenderedPageBreak/>
        <w:t>Развитие молодежного правоохранительного движения в муниципальном образовании Республики Татарстан во многом зависит от широкого информирования всех групп населения о деятельности молодежных формирований по охране общественного порядка через средства массовой информации.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Информационное обеспечение включает в себя: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размещение информации о деятельности Центра молодежных (студенческих, школьных) формирований по охране общественного порядка "Форпост" муниципального образования и работе молодежных формирований по охране общественного порядка в средствах массовой информации, сети "Интернет", в экспозициях музеев, при помощи средств наружной рекламы;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план выступлений о целях, задачах и результатах работы в подростковой, студенческой и молодежной аудитории;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proofErr w:type="gramStart"/>
      <w:r w:rsidRPr="002D6117">
        <w:rPr>
          <w:rFonts w:eastAsia="Times New Roman" w:cs="Times New Roman"/>
          <w:color w:val="000000"/>
          <w:szCs w:val="24"/>
          <w:lang w:eastAsia="ru-RU"/>
        </w:rPr>
        <w:t>издание нормативных, методических, учебных, информационных материалов; изготовление стендов, фотоальбомов, подготовка слайдов, видеофильмов;</w:t>
      </w:r>
      <w:proofErr w:type="gramEnd"/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создание архива, пополнение банка данных;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участие в работе совещаний, семинаров, конференций, форумов, конгрессов и слетов, проводимых органами государственной власти Республики Татарстан и муниципальными образованиями Республики Татарстан.</w:t>
      </w:r>
    </w:p>
    <w:p w:rsidR="002D6117" w:rsidRPr="002D6117" w:rsidRDefault="002D6117" w:rsidP="002D6117">
      <w:pPr>
        <w:spacing w:after="0" w:line="36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6. Программное обеспечение и связь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Деятельность Центра молодежных (студенческих, школьных) формирований по охране общественного порядка "Форпост" муниципального образования и молодежных формирований по охране общественного порядка связана с использованием современных компьютерных программ.</w:t>
      </w:r>
    </w:p>
    <w:p w:rsidR="002D6117" w:rsidRPr="002D6117" w:rsidRDefault="002D6117" w:rsidP="002D6117">
      <w:pPr>
        <w:spacing w:after="0" w:line="360" w:lineRule="auto"/>
        <w:ind w:firstLine="709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2D6117">
        <w:rPr>
          <w:rFonts w:eastAsia="Times New Roman" w:cs="Times New Roman"/>
          <w:color w:val="000000"/>
          <w:szCs w:val="24"/>
          <w:lang w:eastAsia="ru-RU"/>
        </w:rPr>
        <w:t>В целях обеспечения эффективного информационного взаимодействия Центра молодежных (студенческих, школьных) формирований по охране общественного порядка "Форпост" с органами государственной и муниципальной власти Республики Татарстан требуется подключение к сети Государственной интегрированной системы телекоммуникаций Республики Татарстан.</w:t>
      </w:r>
    </w:p>
    <w:p w:rsidR="005E25A3" w:rsidRPr="002D6117" w:rsidRDefault="005E25A3" w:rsidP="002D6117">
      <w:pPr>
        <w:spacing w:after="0" w:line="360" w:lineRule="auto"/>
        <w:ind w:firstLine="709"/>
        <w:jc w:val="both"/>
        <w:rPr>
          <w:rFonts w:cs="Times New Roman"/>
          <w:szCs w:val="24"/>
        </w:rPr>
      </w:pPr>
    </w:p>
    <w:sectPr w:rsidR="005E25A3" w:rsidRPr="002D6117" w:rsidSect="005E2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D6117"/>
    <w:rsid w:val="002D6117"/>
    <w:rsid w:val="00521C9E"/>
    <w:rsid w:val="005E2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5A3"/>
  </w:style>
  <w:style w:type="paragraph" w:styleId="1">
    <w:name w:val="heading 1"/>
    <w:basedOn w:val="a"/>
    <w:link w:val="10"/>
    <w:uiPriority w:val="9"/>
    <w:qFormat/>
    <w:rsid w:val="002D6117"/>
    <w:pPr>
      <w:spacing w:before="100" w:beforeAutospacing="1" w:after="100" w:afterAutospacing="1" w:line="240" w:lineRule="auto"/>
      <w:outlineLvl w:val="0"/>
    </w:pPr>
    <w:rPr>
      <w:rFonts w:ascii="Verdana" w:eastAsia="Times New Roman" w:hAnsi="Verdana" w:cs="Times New Roman"/>
      <w:b/>
      <w:bCs/>
      <w:color w:val="000000"/>
      <w:kern w:val="36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6117"/>
    <w:rPr>
      <w:rFonts w:ascii="Verdana" w:eastAsia="Times New Roman" w:hAnsi="Verdana" w:cs="Times New Roman"/>
      <w:b/>
      <w:bCs/>
      <w:color w:val="000000"/>
      <w:kern w:val="36"/>
      <w:sz w:val="16"/>
      <w:szCs w:val="16"/>
      <w:lang w:eastAsia="ru-RU"/>
    </w:rPr>
  </w:style>
  <w:style w:type="character" w:styleId="a3">
    <w:name w:val="Hyperlink"/>
    <w:basedOn w:val="a0"/>
    <w:uiPriority w:val="99"/>
    <w:semiHidden/>
    <w:unhideWhenUsed/>
    <w:rsid w:val="002D6117"/>
    <w:rPr>
      <w:rFonts w:ascii="Verdana" w:hAnsi="Verdana" w:hint="default"/>
      <w:strike w:val="0"/>
      <w:dstrike w:val="0"/>
      <w:color w:val="4F74C3"/>
      <w:sz w:val="15"/>
      <w:szCs w:val="15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9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6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4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9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53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1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02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24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1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6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8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9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3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27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44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3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2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9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9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00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9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2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5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7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74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96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2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9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0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0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07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43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1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13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5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1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7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44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8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3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6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1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2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1709</Words>
  <Characters>9746</Characters>
  <Application>Microsoft Office Word</Application>
  <DocSecurity>0</DocSecurity>
  <Lines>81</Lines>
  <Paragraphs>22</Paragraphs>
  <ScaleCrop>false</ScaleCrop>
  <Company/>
  <LinksUpToDate>false</LinksUpToDate>
  <CharactersWithSpaces>11433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1</cp:revision>
  <dcterms:created xsi:type="dcterms:W3CDTF">2014-03-24T09:11:00Z</dcterms:created>
  <dcterms:modified xsi:type="dcterms:W3CDTF">2014-03-24T09:16:00Z</dcterms:modified>
</cp:coreProperties>
</file>